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BB376" w14:textId="305CC066" w:rsidR="006B4293" w:rsidRPr="006B4293" w:rsidRDefault="006B4293" w:rsidP="006B4293">
      <w:pPr>
        <w:rPr>
          <w:rFonts w:ascii="Arial" w:hAnsi="Arial"/>
          <w:b/>
          <w:noProof/>
          <w:sz w:val="24"/>
          <w:lang w:eastAsia="en-US"/>
        </w:rPr>
      </w:pPr>
      <w:r w:rsidRPr="006B4293">
        <w:rPr>
          <w:rFonts w:ascii="Arial" w:hAnsi="Arial"/>
          <w:b/>
          <w:noProof/>
          <w:sz w:val="24"/>
          <w:lang w:eastAsia="en-US"/>
        </w:rPr>
        <w:t>3GPP TSG-SA3 Meeting #112</w:t>
      </w:r>
      <w:r w:rsidRPr="006B4293">
        <w:rPr>
          <w:rFonts w:ascii="Arial" w:hAnsi="Arial"/>
          <w:b/>
          <w:noProof/>
          <w:sz w:val="24"/>
          <w:lang w:eastAsia="en-US"/>
        </w:rPr>
        <w:tab/>
      </w:r>
      <w:r w:rsidRPr="006B4293">
        <w:rPr>
          <w:rFonts w:ascii="Arial" w:hAnsi="Arial"/>
          <w:b/>
          <w:noProof/>
          <w:sz w:val="24"/>
          <w:lang w:eastAsia="en-US"/>
        </w:rPr>
        <w:tab/>
      </w:r>
      <w:r w:rsidRPr="006B4293"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6B4293">
        <w:rPr>
          <w:rFonts w:ascii="Arial" w:hAnsi="Arial"/>
          <w:b/>
          <w:noProof/>
          <w:sz w:val="24"/>
          <w:lang w:eastAsia="en-US"/>
        </w:rPr>
        <w:tab/>
      </w:r>
      <w:r w:rsidRPr="006B4293">
        <w:rPr>
          <w:rFonts w:ascii="Arial" w:hAnsi="Arial"/>
          <w:b/>
          <w:noProof/>
          <w:sz w:val="24"/>
          <w:lang w:eastAsia="en-US"/>
        </w:rPr>
        <w:tab/>
        <w:t xml:space="preserve"> </w:t>
      </w:r>
      <w:r w:rsidRPr="006B4293">
        <w:rPr>
          <w:rFonts w:ascii="Arial" w:hAnsi="Arial"/>
          <w:b/>
          <w:noProof/>
          <w:sz w:val="24"/>
          <w:lang w:eastAsia="en-US"/>
        </w:rPr>
        <w:tab/>
        <w:t>S3</w:t>
      </w:r>
      <w:r w:rsidR="0077429E" w:rsidRPr="0077429E">
        <w:rPr>
          <w:rFonts w:ascii="Arial" w:hAnsi="Arial"/>
          <w:b/>
          <w:noProof/>
          <w:sz w:val="24"/>
          <w:lang w:eastAsia="en-US"/>
        </w:rPr>
        <w:t>-233640</w:t>
      </w:r>
    </w:p>
    <w:p w14:paraId="35F0D332" w14:textId="4380B2EC" w:rsidR="00B97703" w:rsidRDefault="006B4293" w:rsidP="006B4293">
      <w:pPr>
        <w:rPr>
          <w:rFonts w:ascii="Arial" w:hAnsi="Arial" w:cs="Arial"/>
        </w:rPr>
      </w:pPr>
      <w:r w:rsidRPr="006B4293">
        <w:rPr>
          <w:rFonts w:ascii="Arial" w:hAnsi="Arial"/>
          <w:b/>
          <w:noProof/>
          <w:sz w:val="24"/>
          <w:lang w:eastAsia="en-US"/>
        </w:rPr>
        <w:t>Goteborg, Sweden, 14 - 18 August 2023</w:t>
      </w:r>
    </w:p>
    <w:p w14:paraId="72E2ED64" w14:textId="7B0BE3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1421266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50543F" w:rsidRPr="003330D7">
        <w:rPr>
          <w:rFonts w:ascii="Arial" w:hAnsi="Arial" w:cs="Arial"/>
          <w:sz w:val="22"/>
          <w:szCs w:val="22"/>
        </w:rPr>
        <w:t>S3-232312</w:t>
      </w:r>
      <w:r w:rsidRPr="003330D7">
        <w:rPr>
          <w:rFonts w:ascii="Arial" w:hAnsi="Arial" w:cs="Arial"/>
          <w:sz w:val="22"/>
          <w:szCs w:val="22"/>
        </w:rPr>
        <w:t xml:space="preserve"> on </w:t>
      </w:r>
      <w:r w:rsidR="0050543F" w:rsidRPr="003330D7">
        <w:rPr>
          <w:rFonts w:ascii="Arial" w:hAnsi="Arial" w:cs="Arial"/>
          <w:sz w:val="22"/>
          <w:szCs w:val="22"/>
        </w:rPr>
        <w:t>Handling of SOR counter and the UE parameter update counter if stored in NVM</w:t>
      </w:r>
      <w:r w:rsidRPr="003330D7">
        <w:rPr>
          <w:rFonts w:ascii="Arial" w:hAnsi="Arial" w:cs="Arial"/>
          <w:sz w:val="22"/>
          <w:szCs w:val="22"/>
        </w:rPr>
        <w:t xml:space="preserve"> from </w:t>
      </w:r>
      <w:r w:rsidR="0050543F" w:rsidRPr="003330D7">
        <w:rPr>
          <w:rFonts w:ascii="Arial" w:hAnsi="Arial" w:cs="Arial"/>
          <w:sz w:val="22"/>
          <w:szCs w:val="22"/>
        </w:rPr>
        <w:t>CT1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284C0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#111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6F643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06B6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7429E" w:rsidRPr="0077429E">
        <w:rPr>
          <w:color w:val="0070C0"/>
        </w:rPr>
        <w:t>S3-23364</w:t>
      </w:r>
      <w:r w:rsidR="00340660">
        <w:rPr>
          <w:color w:val="0070C0"/>
        </w:rPr>
        <w:t>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7777777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C1-232696/S3-232312 on handling the SOR counter and the UE parameter update counter if stored in NVM.</w:t>
      </w:r>
    </w:p>
    <w:p w14:paraId="697D583E" w14:textId="09934397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C1-232696/S3-232312 and decided to address the security issue by agreeing on the </w:t>
      </w:r>
      <w:r w:rsidR="00340660" w:rsidRPr="00340660">
        <w:rPr>
          <w:rFonts w:ascii="Arial" w:hAnsi="Arial" w:cs="Arial"/>
        </w:rPr>
        <w:t>S3-23364</w:t>
      </w:r>
      <w:r w:rsidR="00340660">
        <w:rPr>
          <w:rFonts w:ascii="Arial" w:hAnsi="Arial" w:cs="Arial"/>
        </w:rPr>
        <w:t>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592BA" w14:textId="77777777" w:rsidR="0006083C" w:rsidRDefault="0006083C">
      <w:pPr>
        <w:spacing w:after="0"/>
      </w:pPr>
      <w:r>
        <w:separator/>
      </w:r>
    </w:p>
  </w:endnote>
  <w:endnote w:type="continuationSeparator" w:id="0">
    <w:p w14:paraId="5574B69B" w14:textId="77777777" w:rsidR="0006083C" w:rsidRDefault="0006083C">
      <w:pPr>
        <w:spacing w:after="0"/>
      </w:pPr>
      <w:r>
        <w:continuationSeparator/>
      </w:r>
    </w:p>
  </w:endnote>
  <w:endnote w:type="continuationNotice" w:id="1">
    <w:p w14:paraId="61265674" w14:textId="77777777" w:rsidR="0006083C" w:rsidRDefault="000608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E5DF" w14:textId="77777777" w:rsidR="0006083C" w:rsidRDefault="0006083C">
      <w:pPr>
        <w:spacing w:after="0"/>
      </w:pPr>
      <w:r>
        <w:separator/>
      </w:r>
    </w:p>
  </w:footnote>
  <w:footnote w:type="continuationSeparator" w:id="0">
    <w:p w14:paraId="3663F0A0" w14:textId="77777777" w:rsidR="0006083C" w:rsidRDefault="0006083C">
      <w:pPr>
        <w:spacing w:after="0"/>
      </w:pPr>
      <w:r>
        <w:continuationSeparator/>
      </w:r>
    </w:p>
  </w:footnote>
  <w:footnote w:type="continuationNotice" w:id="1">
    <w:p w14:paraId="7983A3CF" w14:textId="77777777" w:rsidR="0006083C" w:rsidRDefault="000608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F2BF6"/>
    <w:rsid w:val="00220060"/>
    <w:rsid w:val="00226381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B4293"/>
    <w:rsid w:val="0073766B"/>
    <w:rsid w:val="0077429E"/>
    <w:rsid w:val="007D51FF"/>
    <w:rsid w:val="007F4F92"/>
    <w:rsid w:val="008758B0"/>
    <w:rsid w:val="008D3FDF"/>
    <w:rsid w:val="008D772F"/>
    <w:rsid w:val="008F52B7"/>
    <w:rsid w:val="00914CD1"/>
    <w:rsid w:val="009603F6"/>
    <w:rsid w:val="00985856"/>
    <w:rsid w:val="009963AC"/>
    <w:rsid w:val="0099764C"/>
    <w:rsid w:val="009C01E1"/>
    <w:rsid w:val="00A455B0"/>
    <w:rsid w:val="00A70448"/>
    <w:rsid w:val="00AA4FF3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B2B16"/>
    <w:rsid w:val="00CF6087"/>
    <w:rsid w:val="00D14BB6"/>
    <w:rsid w:val="00D2351C"/>
    <w:rsid w:val="00D33624"/>
    <w:rsid w:val="00DA5FD6"/>
    <w:rsid w:val="00E2241D"/>
    <w:rsid w:val="00F25496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177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</cp:lastModifiedBy>
  <cp:revision>49</cp:revision>
  <cp:lastPrinted>2002-04-23T07:10:00Z</cp:lastPrinted>
  <dcterms:created xsi:type="dcterms:W3CDTF">2021-12-23T17:29:00Z</dcterms:created>
  <dcterms:modified xsi:type="dcterms:W3CDTF">2023-08-05T16:25:00Z</dcterms:modified>
</cp:coreProperties>
</file>